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67" w:rsidRDefault="00FC5D67" w:rsidP="00FC5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C5D6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51848</w:t>
      </w:r>
      <w:bookmarkStart w:id="0" w:name="_GoBack"/>
      <w:bookmarkEnd w:id="0"/>
    </w:p>
    <w:p w:rsidR="00FC5D67" w:rsidRPr="00FC5D67" w:rsidRDefault="00FC5D67" w:rsidP="00FC5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C5D67">
        <w:rPr>
          <w:rFonts w:ascii="Calibri" w:hAnsi="Calibri"/>
          <w:b/>
          <w:sz w:val="28"/>
          <w:szCs w:val="28"/>
          <w:lang w:val="en-US"/>
        </w:rPr>
        <w:t>IgG</w:t>
      </w:r>
      <w:r w:rsidRPr="00FC5D67">
        <w:rPr>
          <w:rFonts w:ascii="Calibri" w:hAnsi="Calibri"/>
          <w:b/>
          <w:sz w:val="28"/>
          <w:szCs w:val="28"/>
        </w:rPr>
        <w:t xml:space="preserve"> αντισώματα έναντι του </w:t>
      </w:r>
      <w:r w:rsidRPr="00FC5D67">
        <w:rPr>
          <w:rFonts w:ascii="Calibri" w:hAnsi="Calibri"/>
          <w:b/>
          <w:sz w:val="28"/>
          <w:szCs w:val="28"/>
          <w:lang w:val="en-US"/>
        </w:rPr>
        <w:t>SARS</w:t>
      </w:r>
      <w:r w:rsidRPr="00FC5D67">
        <w:rPr>
          <w:rFonts w:ascii="Calibri" w:hAnsi="Calibri"/>
          <w:b/>
          <w:sz w:val="28"/>
          <w:szCs w:val="28"/>
        </w:rPr>
        <w:t xml:space="preserve"> – </w:t>
      </w:r>
      <w:r w:rsidRPr="00FC5D67">
        <w:rPr>
          <w:rFonts w:ascii="Calibri" w:hAnsi="Calibri"/>
          <w:b/>
          <w:sz w:val="28"/>
          <w:szCs w:val="28"/>
          <w:lang w:val="en-US"/>
        </w:rPr>
        <w:t>CoV</w:t>
      </w:r>
      <w:r w:rsidRPr="00FC5D67">
        <w:rPr>
          <w:rFonts w:ascii="Calibri" w:hAnsi="Calibri"/>
          <w:b/>
          <w:sz w:val="28"/>
          <w:szCs w:val="28"/>
        </w:rPr>
        <w:t xml:space="preserve"> 2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να μετρά ποσοτικά τα αντισώματα 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IgG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έναντι της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ακιδικής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πρωτεΐνης (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Spike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συμπεριλαμβανομένων των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εξουδετερωτικών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αντισωμάτων, στην περιοχή δέσμευσης υποδοχέα (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RBD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της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υπομονάδας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της πρωτεΐνης του 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SARS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 σε ανθρώπινο ορό και πλάσμα, τα οποία αναπτύσσονται είτε μετά από φυσική επαφή με τον ιό, είτε μετά από εμβολιασμό. 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ανίχνευση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εξουδετερωτικών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αντισωμάτων να πιστοποιείται κατόπιν συγκρίσεως με μία ευρέως αναγνωρισμένη μέθοδο ανίχνευσης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εξουδετερωτικών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αντισωμάτων.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θα πρέπει να παρέχει μεγάλο αναλυτικό εύρος μέτρησης χωρίς την ανάγκη αραίωσης. Να αναφερθεί η γραμμικότητα. 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να μην επηρεάζεται και να μην κάνει διασταυρούμενη αντίδραση από άλλες παθήσεις, συμπεριλαμβανομένων άλλων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κορονοϊών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αναπνευστικών νόσων.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αντιδραστήρια να διατίθενται σε πολλαπλές επιλογές συσκευασιών (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κιτ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) ώστε να καλύπτονται σημερινές, αλλά και μελλοντικές ανάγκες αυξημένου φόρτου εργασίας.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Ο χρόνος έκδοσης του πρώτου αποτελέσματος να μην υπερβαίνει τα 30 λεπτά.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να είναι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ανοσοχημική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σταδίων ώστε να μην επηρεάζεται από το φαινόμενο </w:t>
      </w:r>
      <w:proofErr w:type="spellStart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προζώνης</w:t>
      </w:r>
      <w:proofErr w:type="spellEnd"/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ενισχύεται η διαγνωστική ειδικότητα.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δείγματα να παραμένουν σταθερά για τουλάχιστον 2 ημέρες σε θερμοκρασία δωματίου (15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30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για τουλάχιστον 7 ημέρες σε θερμοκρασία συντήρησης (2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8</w:t>
      </w:r>
      <w:r w:rsidRPr="00FC5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αντιδραστήρια, οι βαθμονομητές και οι οροί ελέγχου να είναι έτοιμοι χωρίς να απαιτείται ανασύσταση ή διαμερισμός για τη χρήση τους.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μην απαιτείται συχνή βαθμονόμηση (σταθερότητα τουλάχιστον 28 ημέρες)</w:t>
      </w:r>
    </w:p>
    <w:p w:rsidR="00FC5D67" w:rsidRPr="00FC5D67" w:rsidRDefault="00FC5D67" w:rsidP="00FC5D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5D6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αντιδραστήρια να παραμένουν σταθερά στον αναλυτή για τουλάχιστον 28 ημέρες μετά την τοποθέτηση τους.</w:t>
      </w:r>
    </w:p>
    <w:p w:rsidR="00643615" w:rsidRDefault="00FC5D67"/>
    <w:sectPr w:rsidR="00643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691B"/>
    <w:multiLevelType w:val="hybridMultilevel"/>
    <w:tmpl w:val="E1E4800A"/>
    <w:lvl w:ilvl="0" w:tplc="9760EBD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02E"/>
    <w:multiLevelType w:val="hybridMultilevel"/>
    <w:tmpl w:val="00E4783A"/>
    <w:lvl w:ilvl="0" w:tplc="9760EBD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B164A"/>
    <w:multiLevelType w:val="hybridMultilevel"/>
    <w:tmpl w:val="A04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67"/>
    <w:rsid w:val="00280749"/>
    <w:rsid w:val="00905BBA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560F-DF1F-4D22-9ED7-1FD2FE5D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1</cp:revision>
  <dcterms:created xsi:type="dcterms:W3CDTF">2021-01-15T08:21:00Z</dcterms:created>
  <dcterms:modified xsi:type="dcterms:W3CDTF">2021-01-15T08:25:00Z</dcterms:modified>
</cp:coreProperties>
</file>